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170" w:rsidRDefault="00566F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«Литературоведение»</w:t>
      </w:r>
      <w:r>
        <w:rPr>
          <w:rFonts w:ascii="Times New Roman" w:hAnsi="Times New Roman" w:cs="Times New Roman"/>
          <w:b/>
          <w:sz w:val="24"/>
          <w:szCs w:val="24"/>
        </w:rPr>
        <w:t xml:space="preserve"> 5-9 классы</w:t>
      </w:r>
    </w:p>
    <w:tbl>
      <w:tblPr>
        <w:tblStyle w:val="a3"/>
        <w:tblW w:w="14941" w:type="dxa"/>
        <w:tblLayout w:type="fixed"/>
        <w:tblLook w:val="04A0" w:firstRow="1" w:lastRow="0" w:firstColumn="1" w:lastColumn="0" w:noHBand="0" w:noVBand="1"/>
      </w:tblPr>
      <w:tblGrid>
        <w:gridCol w:w="535"/>
        <w:gridCol w:w="2952"/>
        <w:gridCol w:w="3407"/>
        <w:gridCol w:w="890"/>
        <w:gridCol w:w="3921"/>
        <w:gridCol w:w="3236"/>
      </w:tblGrid>
      <w:tr w:rsidR="002F2170">
        <w:tc>
          <w:tcPr>
            <w:tcW w:w="535" w:type="dxa"/>
          </w:tcPr>
          <w:p w:rsidR="002F2170" w:rsidRDefault="00566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52" w:type="dxa"/>
          </w:tcPr>
          <w:p w:rsidR="002F2170" w:rsidRDefault="00566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3407" w:type="dxa"/>
          </w:tcPr>
          <w:p w:rsidR="002F2170" w:rsidRDefault="00566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Школа, район</w:t>
            </w:r>
          </w:p>
        </w:tc>
        <w:tc>
          <w:tcPr>
            <w:tcW w:w="890" w:type="dxa"/>
          </w:tcPr>
          <w:p w:rsidR="002F2170" w:rsidRDefault="00566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921" w:type="dxa"/>
          </w:tcPr>
          <w:p w:rsidR="002F2170" w:rsidRDefault="00566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3236" w:type="dxa"/>
          </w:tcPr>
          <w:p w:rsidR="002F2170" w:rsidRDefault="00566F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</w:t>
            </w:r>
          </w:p>
        </w:tc>
      </w:tr>
      <w:tr w:rsidR="002F2170">
        <w:tc>
          <w:tcPr>
            <w:tcW w:w="535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2" w:type="dxa"/>
            <w:shd w:val="clear" w:color="auto" w:fill="auto"/>
          </w:tcPr>
          <w:p w:rsidR="002F2170" w:rsidRDefault="00566F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Верина Полина Алексеевна</w:t>
            </w:r>
          </w:p>
        </w:tc>
        <w:tc>
          <w:tcPr>
            <w:tcW w:w="3407" w:type="dxa"/>
            <w:shd w:val="clear" w:color="auto" w:fill="auto"/>
          </w:tcPr>
          <w:p w:rsidR="002F2170" w:rsidRDefault="00566F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Лицей-интернат имени М. Онджеля, г. Бугульма</w:t>
            </w:r>
          </w:p>
        </w:tc>
        <w:tc>
          <w:tcPr>
            <w:tcW w:w="890" w:type="dxa"/>
            <w:shd w:val="clear" w:color="auto" w:fill="auto"/>
          </w:tcPr>
          <w:p w:rsidR="002F2170" w:rsidRDefault="00566F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21" w:type="dxa"/>
            <w:shd w:val="clear" w:color="auto" w:fill="auto"/>
          </w:tcPr>
          <w:p w:rsidR="002F2170" w:rsidRDefault="00566F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Любовь в русской поэзии</w:t>
            </w:r>
          </w:p>
        </w:tc>
        <w:tc>
          <w:tcPr>
            <w:tcW w:w="3236" w:type="dxa"/>
            <w:shd w:val="clear" w:color="auto" w:fill="auto"/>
          </w:tcPr>
          <w:p w:rsidR="002F2170" w:rsidRDefault="00566F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Казакиева Анна Нурмухамтовна</w:t>
            </w:r>
          </w:p>
        </w:tc>
      </w:tr>
      <w:tr w:rsidR="002F2170">
        <w:tc>
          <w:tcPr>
            <w:tcW w:w="535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2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Ибрагимова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Рузана Азатовна</w:t>
            </w:r>
          </w:p>
        </w:tc>
        <w:tc>
          <w:tcPr>
            <w:tcW w:w="3407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СОШ №3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г. Бугульма</w:t>
            </w:r>
          </w:p>
        </w:tc>
        <w:tc>
          <w:tcPr>
            <w:tcW w:w="890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9Б</w:t>
            </w:r>
          </w:p>
        </w:tc>
        <w:tc>
          <w:tcPr>
            <w:tcW w:w="3921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комиксов в киноиндустрии</w:t>
            </w:r>
          </w:p>
        </w:tc>
        <w:tc>
          <w:tcPr>
            <w:tcW w:w="3236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Валиахметова Ильмира Минзагитовна</w:t>
            </w:r>
          </w:p>
        </w:tc>
      </w:tr>
      <w:tr w:rsidR="002F2170">
        <w:tc>
          <w:tcPr>
            <w:tcW w:w="535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2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Красильникова, Салимгареева</w:t>
            </w:r>
          </w:p>
        </w:tc>
        <w:tc>
          <w:tcPr>
            <w:tcW w:w="3407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гимназия №7, г. Бугульма</w:t>
            </w:r>
          </w:p>
        </w:tc>
        <w:tc>
          <w:tcPr>
            <w:tcW w:w="890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9А</w:t>
            </w:r>
          </w:p>
        </w:tc>
        <w:tc>
          <w:tcPr>
            <w:tcW w:w="3921" w:type="dxa"/>
          </w:tcPr>
          <w:p w:rsidR="002F2170" w:rsidRDefault="00566F17" w:rsidP="00843FA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зависти в литературе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19-20 века (Н.В. Гоголь, М.Ю. Лермонтов, А. Радченко,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Шекспир «Гамлет», М. Соснихина)</w:t>
            </w:r>
          </w:p>
        </w:tc>
        <w:tc>
          <w:tcPr>
            <w:tcW w:w="3236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арнатович Ольга Александровна</w:t>
            </w:r>
          </w:p>
        </w:tc>
      </w:tr>
      <w:tr w:rsidR="002F2170">
        <w:tc>
          <w:tcPr>
            <w:tcW w:w="535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2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Ларина Алина</w:t>
            </w:r>
          </w:p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Евгеньевна</w:t>
            </w:r>
          </w:p>
        </w:tc>
        <w:tc>
          <w:tcPr>
            <w:tcW w:w="3407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 СОШ №5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г. Бугульма</w:t>
            </w:r>
          </w:p>
        </w:tc>
        <w:tc>
          <w:tcPr>
            <w:tcW w:w="890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 б</w:t>
            </w:r>
          </w:p>
        </w:tc>
        <w:tc>
          <w:tcPr>
            <w:tcW w:w="3921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Соприкосновение детского и взрослого миров в современной прозе для подростков</w:t>
            </w:r>
          </w:p>
        </w:tc>
        <w:tc>
          <w:tcPr>
            <w:tcW w:w="3236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Кашапова Феруза Риядовна</w:t>
            </w:r>
          </w:p>
          <w:p w:rsidR="002F2170" w:rsidRDefault="002F21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2170">
        <w:tc>
          <w:tcPr>
            <w:tcW w:w="535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52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Ломанова Зарина Ильясовна</w:t>
            </w:r>
          </w:p>
        </w:tc>
        <w:tc>
          <w:tcPr>
            <w:tcW w:w="3407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МБОУ Карабашская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ООШ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Бугульминский</w:t>
            </w:r>
          </w:p>
        </w:tc>
        <w:tc>
          <w:tcPr>
            <w:tcW w:w="890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21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«Главная цель в жизни и творчестве Ф.А.Абрамова — увеличить добро на земле»</w:t>
            </w:r>
          </w:p>
        </w:tc>
        <w:tc>
          <w:tcPr>
            <w:tcW w:w="3236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Ломанова Эльвира Габдельахатовна</w:t>
            </w:r>
          </w:p>
        </w:tc>
      </w:tr>
      <w:tr w:rsidR="002F2170">
        <w:tc>
          <w:tcPr>
            <w:tcW w:w="535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52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Мелконян Алина Евгеньевна</w:t>
            </w:r>
          </w:p>
        </w:tc>
        <w:tc>
          <w:tcPr>
            <w:tcW w:w="3407" w:type="dxa"/>
            <w:shd w:val="clear" w:color="auto" w:fill="auto"/>
          </w:tcPr>
          <w:p w:rsidR="002F2170" w:rsidRDefault="00566F1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СОШ №13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г. Бугульма</w:t>
            </w:r>
          </w:p>
        </w:tc>
        <w:tc>
          <w:tcPr>
            <w:tcW w:w="890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8Б</w:t>
            </w:r>
          </w:p>
        </w:tc>
        <w:tc>
          <w:tcPr>
            <w:tcW w:w="3921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ru-RU"/>
              </w:rPr>
              <w:t>«75 лет НОСОВ Н.Н. «ВЕСЁЛАЯ СЕМЕЙКА»</w:t>
            </w:r>
          </w:p>
        </w:tc>
        <w:tc>
          <w:tcPr>
            <w:tcW w:w="3236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Рыжакова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Светлана Владимировна</w:t>
            </w:r>
          </w:p>
        </w:tc>
      </w:tr>
      <w:tr w:rsidR="002F2170">
        <w:tc>
          <w:tcPr>
            <w:tcW w:w="535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52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Новицкий Егор Константинович</w:t>
            </w:r>
          </w:p>
        </w:tc>
        <w:tc>
          <w:tcPr>
            <w:tcW w:w="3407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СОШ №3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г. Бугульма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21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«Лев Кассиль. Четыре заветных слова»</w:t>
            </w:r>
          </w:p>
        </w:tc>
        <w:tc>
          <w:tcPr>
            <w:tcW w:w="3236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Щукина Елена Сергеевна</w:t>
            </w:r>
          </w:p>
        </w:tc>
      </w:tr>
      <w:tr w:rsidR="002F2170">
        <w:tc>
          <w:tcPr>
            <w:tcW w:w="535" w:type="dxa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52" w:type="dxa"/>
            <w:shd w:val="clear" w:color="auto" w:fill="auto"/>
          </w:tcPr>
          <w:p w:rsidR="002F2170" w:rsidRDefault="00566F1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Потякова Милана Андреевна</w:t>
            </w:r>
          </w:p>
        </w:tc>
        <w:tc>
          <w:tcPr>
            <w:tcW w:w="3407" w:type="dxa"/>
            <w:shd w:val="clear" w:color="auto" w:fill="auto"/>
          </w:tcPr>
          <w:p w:rsidR="002F2170" w:rsidRDefault="00566F1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 СОШ№9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г. Бугульма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F2170" w:rsidRDefault="002F2170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2F2170" w:rsidRDefault="00566F1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8Б</w:t>
            </w:r>
          </w:p>
        </w:tc>
        <w:tc>
          <w:tcPr>
            <w:tcW w:w="3921" w:type="dxa"/>
            <w:shd w:val="clear" w:color="auto" w:fill="auto"/>
          </w:tcPr>
          <w:p w:rsidR="002F2170" w:rsidRDefault="00566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«Эволюция представлений о женском подвиге в русской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литературе»</w:t>
            </w:r>
          </w:p>
        </w:tc>
        <w:tc>
          <w:tcPr>
            <w:tcW w:w="3236" w:type="dxa"/>
            <w:shd w:val="clear" w:color="auto" w:fill="auto"/>
          </w:tcPr>
          <w:p w:rsidR="002F2170" w:rsidRDefault="00566F17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Шагапова Альбина Ринатовна</w:t>
            </w:r>
          </w:p>
        </w:tc>
      </w:tr>
    </w:tbl>
    <w:p w:rsidR="002F2170" w:rsidRDefault="002F21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2F217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F17" w:rsidRDefault="00566F17">
      <w:pPr>
        <w:spacing w:line="240" w:lineRule="auto"/>
      </w:pPr>
      <w:r>
        <w:separator/>
      </w:r>
    </w:p>
  </w:endnote>
  <w:endnote w:type="continuationSeparator" w:id="0">
    <w:p w:rsidR="00566F17" w:rsidRDefault="00566F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auto"/>
    <w:pitch w:val="variable"/>
    <w:sig w:usb0="00000000" w:usb1="500078FF" w:usb2="00000021" w:usb3="00000000" w:csb0="600001BF" w:csb1="DFF70000"/>
  </w:font>
  <w:font w:name="Source Han Sans CN Regular">
    <w:altName w:val="SimSun"/>
    <w:charset w:val="86"/>
    <w:family w:val="auto"/>
    <w:pitch w:val="variable"/>
  </w:font>
  <w:font w:name="Lohit Devanagar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F17" w:rsidRDefault="00566F17">
      <w:pPr>
        <w:spacing w:after="0"/>
      </w:pPr>
      <w:r>
        <w:separator/>
      </w:r>
    </w:p>
  </w:footnote>
  <w:footnote w:type="continuationSeparator" w:id="0">
    <w:p w:rsidR="00566F17" w:rsidRDefault="00566F1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EA"/>
    <w:rsid w:val="002F2170"/>
    <w:rsid w:val="004E1DD7"/>
    <w:rsid w:val="00566F17"/>
    <w:rsid w:val="00843FA4"/>
    <w:rsid w:val="00A47589"/>
    <w:rsid w:val="00E863EA"/>
    <w:rsid w:val="22E1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28DC1-C7DE-49B3-9901-9FF69753C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ource Han Sans CN Regular" w:hAnsi="Liberation Serif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spacing0">
    <w:name w:val="msonospacing"/>
    <w:pPr>
      <w:suppressAutoHyphens/>
      <w:autoSpaceDN w:val="0"/>
    </w:pPr>
    <w:rPr>
      <w:rFonts w:ascii="Calibri" w:hAnsi="Calibri" w:cs="Times New Roman"/>
      <w:sz w:val="22"/>
      <w:szCs w:val="22"/>
      <w:lang w:val="en-US" w:eastAsia="zh-CN"/>
    </w:rPr>
  </w:style>
  <w:style w:type="paragraph" w:customStyle="1" w:styleId="msolistparagraph0">
    <w:name w:val="msolistparagraph"/>
    <w:pPr>
      <w:widowControl w:val="0"/>
      <w:suppressAutoHyphens/>
      <w:autoSpaceDN w:val="0"/>
      <w:spacing w:after="200"/>
      <w:ind w:left="720"/>
      <w:jc w:val="center"/>
    </w:pPr>
    <w:rPr>
      <w:rFonts w:ascii="Calibri" w:eastAsia="Calibri" w:hAnsi="Calibri" w:cs="Times New Roman"/>
      <w:kern w:val="2"/>
      <w:sz w:val="28"/>
      <w:szCs w:val="24"/>
      <w:lang w:val="en-US" w:eastAsia="zh-CN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School7</dc:creator>
  <cp:lastModifiedBy>School7</cp:lastModifiedBy>
  <cp:revision>4</cp:revision>
  <dcterms:created xsi:type="dcterms:W3CDTF">2024-04-22T06:18:00Z</dcterms:created>
  <dcterms:modified xsi:type="dcterms:W3CDTF">2025-04-22T06:57:00Z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BD57E393FB3646CFB7A809A638CB6F29_12</vt:lpwstr>
  </property>
</Properties>
</file>